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DD29E" w14:textId="77777777" w:rsidR="004412EE" w:rsidRDefault="004412EE" w:rsidP="00A42956">
      <w:pPr>
        <w:pStyle w:val="Titel"/>
        <w:spacing w:line="360" w:lineRule="auto"/>
        <w:rPr>
          <w:rFonts w:ascii="Arial" w:hAnsi="Arial" w:cs="Arial"/>
          <w:b/>
          <w:bCs/>
          <w:spacing w:val="-2"/>
          <w:sz w:val="22"/>
          <w:szCs w:val="22"/>
        </w:rPr>
      </w:pPr>
    </w:p>
    <w:p w14:paraId="0811FC00" w14:textId="77777777" w:rsidR="008D6162" w:rsidRDefault="008D6162" w:rsidP="00A42956">
      <w:pPr>
        <w:pStyle w:val="Titel"/>
        <w:spacing w:line="360" w:lineRule="auto"/>
        <w:rPr>
          <w:rFonts w:ascii="Arial" w:hAnsi="Arial" w:cs="Arial"/>
          <w:b/>
          <w:bCs/>
          <w:spacing w:val="-2"/>
          <w:sz w:val="22"/>
          <w:szCs w:val="22"/>
        </w:rPr>
      </w:pPr>
    </w:p>
    <w:p w14:paraId="72174163" w14:textId="77777777" w:rsidR="008D6162" w:rsidRDefault="008D6162" w:rsidP="00A42956">
      <w:pPr>
        <w:pStyle w:val="Titel"/>
        <w:spacing w:line="360" w:lineRule="auto"/>
        <w:rPr>
          <w:rFonts w:ascii="Arial" w:hAnsi="Arial" w:cs="Arial"/>
          <w:b/>
          <w:bCs/>
          <w:spacing w:val="-2"/>
          <w:sz w:val="22"/>
          <w:szCs w:val="22"/>
        </w:rPr>
      </w:pPr>
    </w:p>
    <w:p w14:paraId="50A47098" w14:textId="6925A167" w:rsidR="002175CF" w:rsidRPr="00A42956" w:rsidRDefault="002175CF" w:rsidP="00A42956">
      <w:pPr>
        <w:pStyle w:val="Titel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42956">
        <w:rPr>
          <w:rFonts w:ascii="Arial" w:hAnsi="Arial" w:cs="Arial"/>
          <w:b/>
          <w:bCs/>
          <w:spacing w:val="-2"/>
          <w:sz w:val="22"/>
          <w:szCs w:val="22"/>
        </w:rPr>
        <w:t>Leistungsübersicht</w:t>
      </w:r>
      <w:r w:rsidRPr="00A42956">
        <w:rPr>
          <w:rFonts w:ascii="Arial" w:hAnsi="Arial" w:cs="Arial"/>
          <w:b/>
          <w:bCs/>
          <w:spacing w:val="-7"/>
          <w:sz w:val="22"/>
          <w:szCs w:val="22"/>
        </w:rPr>
        <w:t xml:space="preserve"> </w:t>
      </w:r>
      <w:r w:rsidRPr="00A42956">
        <w:rPr>
          <w:rFonts w:ascii="Arial" w:hAnsi="Arial" w:cs="Arial"/>
          <w:b/>
          <w:bCs/>
          <w:spacing w:val="-2"/>
          <w:sz w:val="22"/>
          <w:szCs w:val="22"/>
        </w:rPr>
        <w:t>und</w:t>
      </w:r>
      <w:r w:rsidRPr="00A42956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Pr="00A42956">
        <w:rPr>
          <w:rFonts w:ascii="Arial" w:hAnsi="Arial" w:cs="Arial"/>
          <w:b/>
          <w:bCs/>
          <w:spacing w:val="-2"/>
          <w:sz w:val="22"/>
          <w:szCs w:val="22"/>
        </w:rPr>
        <w:t>Kosten</w:t>
      </w:r>
    </w:p>
    <w:p w14:paraId="326D3B49" w14:textId="6C1CF3A9" w:rsidR="002175CF" w:rsidRDefault="002175CF" w:rsidP="00A42956">
      <w:pPr>
        <w:pStyle w:val="Textkrper"/>
        <w:spacing w:line="360" w:lineRule="auto"/>
        <w:ind w:left="112" w:right="111"/>
        <w:jc w:val="both"/>
        <w:rPr>
          <w:rFonts w:ascii="Arial" w:hAnsi="Arial" w:cs="Arial"/>
          <w:sz w:val="20"/>
          <w:szCs w:val="20"/>
        </w:rPr>
      </w:pPr>
      <w:r w:rsidRPr="00A42956">
        <w:rPr>
          <w:rFonts w:ascii="Arial" w:hAnsi="Arial" w:cs="Arial"/>
          <w:sz w:val="20"/>
          <w:szCs w:val="20"/>
        </w:rPr>
        <w:t xml:space="preserve">Das Zentrum für Lernen und Lernstörungen bietet Beratungen, Diagnostik und Förderung bei Lernstörungen sowie schulbezogenen Problematiken an. Die Diagnostik dient der differenzierten Erfassung der Stärken und Schwächen des betroffenen Kindes/Jugendlichen und bietet daher eine effektive Möglichkeit, das individuelle Leistungsprofil zu ermitteln. Darauf aufbauend werden die Förderziele definiert. </w:t>
      </w:r>
    </w:p>
    <w:p w14:paraId="42DC19C9" w14:textId="77777777" w:rsidR="000C19C2" w:rsidRPr="00A42956" w:rsidRDefault="000C19C2" w:rsidP="00A42956">
      <w:pPr>
        <w:pStyle w:val="Textkrper"/>
        <w:spacing w:line="360" w:lineRule="auto"/>
        <w:ind w:left="112" w:right="111"/>
        <w:jc w:val="both"/>
        <w:rPr>
          <w:rFonts w:ascii="Arial" w:hAnsi="Arial" w:cs="Arial"/>
          <w:sz w:val="20"/>
          <w:szCs w:val="20"/>
        </w:rPr>
      </w:pPr>
    </w:p>
    <w:p w14:paraId="238837F0" w14:textId="77777777" w:rsidR="002175CF" w:rsidRPr="00A42956" w:rsidRDefault="002175CF" w:rsidP="00A42956">
      <w:pPr>
        <w:spacing w:before="120" w:line="360" w:lineRule="auto"/>
        <w:ind w:left="112"/>
        <w:rPr>
          <w:rFonts w:ascii="Arial" w:hAnsi="Arial" w:cs="Arial"/>
          <w:b/>
          <w:sz w:val="22"/>
          <w:szCs w:val="22"/>
        </w:rPr>
      </w:pPr>
      <w:r w:rsidRPr="00A42956">
        <w:rPr>
          <w:rFonts w:ascii="Arial" w:hAnsi="Arial" w:cs="Arial"/>
          <w:b/>
          <w:spacing w:val="-2"/>
          <w:sz w:val="22"/>
          <w:szCs w:val="22"/>
          <w:u w:val="single"/>
        </w:rPr>
        <w:t>Leistungen:</w:t>
      </w:r>
    </w:p>
    <w:p w14:paraId="3BD6B28D" w14:textId="77777777" w:rsidR="002175CF" w:rsidRPr="00A42956" w:rsidRDefault="002175CF" w:rsidP="00A42956">
      <w:pPr>
        <w:pStyle w:val="berschrift1"/>
        <w:tabs>
          <w:tab w:val="left" w:pos="8080"/>
        </w:tabs>
        <w:spacing w:before="120" w:line="360" w:lineRule="auto"/>
        <w:rPr>
          <w:rFonts w:ascii="Arial" w:hAnsi="Arial" w:cs="Arial"/>
          <w:sz w:val="20"/>
          <w:szCs w:val="20"/>
        </w:rPr>
      </w:pPr>
      <w:r w:rsidRPr="00A42956">
        <w:rPr>
          <w:rFonts w:ascii="Arial" w:hAnsi="Arial" w:cs="Arial"/>
          <w:spacing w:val="-2"/>
          <w:sz w:val="20"/>
          <w:szCs w:val="20"/>
        </w:rPr>
        <w:t>Beratung</w:t>
      </w:r>
    </w:p>
    <w:p w14:paraId="368CA630" w14:textId="2745254C" w:rsidR="002175CF" w:rsidRPr="00A42956" w:rsidRDefault="002175CF" w:rsidP="00A42956">
      <w:pPr>
        <w:pStyle w:val="Listenabsatz"/>
        <w:widowControl w:val="0"/>
        <w:numPr>
          <w:ilvl w:val="0"/>
          <w:numId w:val="2"/>
        </w:numPr>
        <w:tabs>
          <w:tab w:val="left" w:pos="753"/>
          <w:tab w:val="left" w:pos="8080"/>
          <w:tab w:val="left" w:pos="8185"/>
        </w:tabs>
        <w:autoSpaceDE w:val="0"/>
        <w:autoSpaceDN w:val="0"/>
        <w:spacing w:before="120" w:after="0" w:line="360" w:lineRule="auto"/>
        <w:ind w:left="753" w:hanging="357"/>
        <w:contextualSpacing w:val="0"/>
        <w:rPr>
          <w:rFonts w:ascii="Arial" w:hAnsi="Arial" w:cs="Arial"/>
          <w:sz w:val="20"/>
          <w:szCs w:val="20"/>
        </w:rPr>
      </w:pPr>
      <w:r w:rsidRPr="00A42956">
        <w:rPr>
          <w:rFonts w:ascii="Arial" w:hAnsi="Arial" w:cs="Arial"/>
          <w:sz w:val="20"/>
          <w:szCs w:val="20"/>
        </w:rPr>
        <w:t>Erstkontakt</w:t>
      </w:r>
      <w:r w:rsidRPr="00A42956">
        <w:rPr>
          <w:rFonts w:ascii="Arial" w:hAnsi="Arial" w:cs="Arial"/>
          <w:spacing w:val="-5"/>
          <w:sz w:val="20"/>
          <w:szCs w:val="20"/>
        </w:rPr>
        <w:t xml:space="preserve"> </w:t>
      </w:r>
      <w:r w:rsidRPr="00A42956">
        <w:rPr>
          <w:rFonts w:ascii="Arial" w:hAnsi="Arial" w:cs="Arial"/>
          <w:sz w:val="20"/>
          <w:szCs w:val="20"/>
        </w:rPr>
        <w:t>&amp;</w:t>
      </w:r>
      <w:r w:rsidRPr="00A42956">
        <w:rPr>
          <w:rFonts w:ascii="Arial" w:hAnsi="Arial" w:cs="Arial"/>
          <w:spacing w:val="-6"/>
          <w:sz w:val="20"/>
          <w:szCs w:val="20"/>
        </w:rPr>
        <w:t xml:space="preserve"> </w:t>
      </w:r>
      <w:r w:rsidRPr="00A42956">
        <w:rPr>
          <w:rFonts w:ascii="Arial" w:hAnsi="Arial" w:cs="Arial"/>
          <w:sz w:val="20"/>
          <w:szCs w:val="20"/>
        </w:rPr>
        <w:t>Angebotsinformation</w:t>
      </w:r>
      <w:r w:rsidRPr="00A42956">
        <w:rPr>
          <w:rFonts w:ascii="Arial" w:hAnsi="Arial" w:cs="Arial"/>
          <w:sz w:val="20"/>
          <w:szCs w:val="20"/>
        </w:rPr>
        <w:tab/>
      </w:r>
      <w:r w:rsidRPr="00A42956">
        <w:rPr>
          <w:rFonts w:ascii="Arial" w:hAnsi="Arial" w:cs="Arial"/>
          <w:spacing w:val="-2"/>
          <w:sz w:val="20"/>
          <w:szCs w:val="20"/>
        </w:rPr>
        <w:t>kostenlos</w:t>
      </w:r>
    </w:p>
    <w:p w14:paraId="4589A7F4" w14:textId="77777777" w:rsidR="002175CF" w:rsidRPr="00A42956" w:rsidRDefault="002175CF" w:rsidP="00A42956">
      <w:pPr>
        <w:pStyle w:val="berschrift1"/>
        <w:tabs>
          <w:tab w:val="left" w:pos="8080"/>
        </w:tabs>
        <w:spacing w:before="120" w:line="360" w:lineRule="auto"/>
        <w:rPr>
          <w:rFonts w:ascii="Arial" w:hAnsi="Arial" w:cs="Arial"/>
          <w:sz w:val="20"/>
          <w:szCs w:val="20"/>
        </w:rPr>
      </w:pPr>
      <w:r w:rsidRPr="00A42956">
        <w:rPr>
          <w:rFonts w:ascii="Arial" w:hAnsi="Arial" w:cs="Arial"/>
          <w:spacing w:val="-2"/>
          <w:sz w:val="20"/>
          <w:szCs w:val="20"/>
        </w:rPr>
        <w:t>Diagnostik</w:t>
      </w:r>
    </w:p>
    <w:p w14:paraId="505E569C" w14:textId="6D9BDEB1" w:rsidR="00411DF6" w:rsidRPr="00A42956" w:rsidRDefault="00411DF6" w:rsidP="00A42956">
      <w:pPr>
        <w:pStyle w:val="Listenabsatz"/>
        <w:widowControl w:val="0"/>
        <w:numPr>
          <w:ilvl w:val="0"/>
          <w:numId w:val="2"/>
        </w:numPr>
        <w:tabs>
          <w:tab w:val="left" w:pos="756"/>
          <w:tab w:val="left" w:pos="8080"/>
          <w:tab w:val="left" w:pos="8185"/>
        </w:tabs>
        <w:autoSpaceDE w:val="0"/>
        <w:autoSpaceDN w:val="0"/>
        <w:spacing w:before="120" w:after="0" w:line="360" w:lineRule="auto"/>
        <w:ind w:left="756" w:hanging="360"/>
        <w:contextualSpacing w:val="0"/>
        <w:rPr>
          <w:rFonts w:ascii="Arial" w:hAnsi="Arial" w:cs="Arial"/>
          <w:sz w:val="20"/>
          <w:szCs w:val="20"/>
        </w:rPr>
      </w:pPr>
      <w:r w:rsidRPr="00A42956">
        <w:rPr>
          <w:rFonts w:ascii="Arial" w:hAnsi="Arial" w:cs="Arial"/>
          <w:sz w:val="20"/>
          <w:szCs w:val="20"/>
        </w:rPr>
        <w:t>Diagnostik</w:t>
      </w:r>
      <w:r w:rsidRPr="00A42956">
        <w:rPr>
          <w:rFonts w:ascii="Arial" w:hAnsi="Arial" w:cs="Arial"/>
          <w:spacing w:val="-3"/>
          <w:sz w:val="20"/>
          <w:szCs w:val="20"/>
        </w:rPr>
        <w:t xml:space="preserve"> </w:t>
      </w:r>
      <w:r w:rsidRPr="00A42956">
        <w:rPr>
          <w:rFonts w:ascii="Arial" w:hAnsi="Arial" w:cs="Arial"/>
          <w:sz w:val="20"/>
          <w:szCs w:val="20"/>
        </w:rPr>
        <w:t>der</w:t>
      </w:r>
      <w:r w:rsidRPr="00A42956">
        <w:rPr>
          <w:rFonts w:ascii="Arial" w:hAnsi="Arial" w:cs="Arial"/>
          <w:spacing w:val="-5"/>
          <w:sz w:val="20"/>
          <w:szCs w:val="20"/>
        </w:rPr>
        <w:t xml:space="preserve"> </w:t>
      </w:r>
      <w:r w:rsidRPr="00A42956">
        <w:rPr>
          <w:rFonts w:ascii="Arial" w:hAnsi="Arial" w:cs="Arial"/>
          <w:sz w:val="20"/>
          <w:szCs w:val="20"/>
        </w:rPr>
        <w:t>schulischen</w:t>
      </w:r>
      <w:r w:rsidRPr="00A42956">
        <w:rPr>
          <w:rFonts w:ascii="Arial" w:hAnsi="Arial" w:cs="Arial"/>
          <w:spacing w:val="-6"/>
          <w:sz w:val="20"/>
          <w:szCs w:val="20"/>
        </w:rPr>
        <w:t xml:space="preserve"> </w:t>
      </w:r>
      <w:r w:rsidRPr="00A42956">
        <w:rPr>
          <w:rFonts w:ascii="Arial" w:hAnsi="Arial" w:cs="Arial"/>
          <w:sz w:val="20"/>
          <w:szCs w:val="20"/>
        </w:rPr>
        <w:t>Fertigkeiten</w:t>
      </w:r>
      <w:r w:rsidRPr="00A42956">
        <w:rPr>
          <w:rFonts w:ascii="Arial" w:hAnsi="Arial" w:cs="Arial"/>
          <w:spacing w:val="-3"/>
          <w:sz w:val="20"/>
          <w:szCs w:val="20"/>
        </w:rPr>
        <w:t xml:space="preserve"> </w:t>
      </w:r>
      <w:r w:rsidRPr="00A42956">
        <w:rPr>
          <w:rFonts w:ascii="Arial" w:hAnsi="Arial" w:cs="Arial"/>
          <w:sz w:val="20"/>
          <w:szCs w:val="20"/>
        </w:rPr>
        <w:t>(Lesen,</w:t>
      </w:r>
      <w:r w:rsidRPr="00A42956">
        <w:rPr>
          <w:rFonts w:ascii="Arial" w:hAnsi="Arial" w:cs="Arial"/>
          <w:spacing w:val="-6"/>
          <w:sz w:val="20"/>
          <w:szCs w:val="20"/>
        </w:rPr>
        <w:t xml:space="preserve"> </w:t>
      </w:r>
      <w:r w:rsidRPr="00A42956">
        <w:rPr>
          <w:rFonts w:ascii="Arial" w:hAnsi="Arial" w:cs="Arial"/>
          <w:sz w:val="20"/>
          <w:szCs w:val="20"/>
        </w:rPr>
        <w:t>Schreiben</w:t>
      </w:r>
      <w:r>
        <w:rPr>
          <w:rFonts w:ascii="Arial" w:hAnsi="Arial" w:cs="Arial"/>
          <w:sz w:val="20"/>
          <w:szCs w:val="20"/>
        </w:rPr>
        <w:t>, Rechnen</w:t>
      </w:r>
      <w:r w:rsidRPr="00A42956">
        <w:rPr>
          <w:rFonts w:ascii="Arial" w:hAnsi="Arial" w:cs="Arial"/>
          <w:sz w:val="20"/>
          <w:szCs w:val="20"/>
        </w:rPr>
        <w:t>)</w:t>
      </w:r>
      <w:r w:rsidRPr="00A42956">
        <w:rPr>
          <w:rFonts w:ascii="Arial" w:hAnsi="Arial" w:cs="Arial"/>
          <w:spacing w:val="-2"/>
          <w:sz w:val="20"/>
          <w:szCs w:val="20"/>
        </w:rPr>
        <w:t xml:space="preserve"> </w:t>
      </w:r>
      <w:r w:rsidRPr="00A42956">
        <w:rPr>
          <w:rFonts w:ascii="Arial" w:hAnsi="Arial" w:cs="Arial"/>
          <w:spacing w:val="-2"/>
          <w:sz w:val="20"/>
          <w:szCs w:val="20"/>
        </w:rPr>
        <w:br/>
      </w:r>
      <w:r w:rsidRPr="00A42956">
        <w:rPr>
          <w:rFonts w:ascii="Arial" w:hAnsi="Arial" w:cs="Arial"/>
          <w:sz w:val="20"/>
          <w:szCs w:val="20"/>
        </w:rPr>
        <w:t>inkl.</w:t>
      </w:r>
      <w:r w:rsidRPr="00A42956">
        <w:rPr>
          <w:rFonts w:ascii="Arial" w:hAnsi="Arial" w:cs="Arial"/>
          <w:spacing w:val="-3"/>
          <w:sz w:val="20"/>
          <w:szCs w:val="20"/>
        </w:rPr>
        <w:t xml:space="preserve"> </w:t>
      </w:r>
      <w:r w:rsidRPr="00A42956">
        <w:rPr>
          <w:rFonts w:ascii="Arial" w:hAnsi="Arial" w:cs="Arial"/>
          <w:sz w:val="20"/>
          <w:szCs w:val="20"/>
        </w:rPr>
        <w:t>Befund</w:t>
      </w:r>
      <w:r w:rsidRPr="00A42956">
        <w:rPr>
          <w:rFonts w:ascii="Arial" w:hAnsi="Arial" w:cs="Arial"/>
          <w:spacing w:val="-3"/>
          <w:sz w:val="20"/>
          <w:szCs w:val="20"/>
        </w:rPr>
        <w:t xml:space="preserve"> </w:t>
      </w:r>
      <w:r w:rsidRPr="00A42956">
        <w:rPr>
          <w:rFonts w:ascii="Arial" w:hAnsi="Arial" w:cs="Arial"/>
          <w:sz w:val="20"/>
          <w:szCs w:val="20"/>
        </w:rPr>
        <w:t>und B</w:t>
      </w:r>
      <w:r w:rsidRPr="00A42956">
        <w:rPr>
          <w:rFonts w:ascii="Arial" w:hAnsi="Arial" w:cs="Arial"/>
          <w:spacing w:val="-2"/>
          <w:sz w:val="20"/>
          <w:szCs w:val="20"/>
        </w:rPr>
        <w:t>efundbesprechung</w:t>
      </w:r>
      <w:r>
        <w:rPr>
          <w:rFonts w:ascii="Arial" w:hAnsi="Arial" w:cs="Arial"/>
          <w:spacing w:val="-2"/>
          <w:sz w:val="20"/>
          <w:szCs w:val="20"/>
        </w:rPr>
        <w:tab/>
        <w:t>150 €</w:t>
      </w:r>
    </w:p>
    <w:p w14:paraId="3BA119C5" w14:textId="77777777" w:rsidR="002175CF" w:rsidRPr="00A42956" w:rsidRDefault="002175CF" w:rsidP="00A42956">
      <w:pPr>
        <w:pStyle w:val="berschrift1"/>
        <w:tabs>
          <w:tab w:val="left" w:pos="8080"/>
        </w:tabs>
        <w:spacing w:before="120" w:line="360" w:lineRule="auto"/>
        <w:rPr>
          <w:rFonts w:ascii="Arial" w:hAnsi="Arial" w:cs="Arial"/>
          <w:sz w:val="20"/>
          <w:szCs w:val="20"/>
        </w:rPr>
      </w:pPr>
      <w:r w:rsidRPr="00A42956">
        <w:rPr>
          <w:rFonts w:ascii="Arial" w:hAnsi="Arial" w:cs="Arial"/>
          <w:spacing w:val="-2"/>
          <w:sz w:val="20"/>
          <w:szCs w:val="20"/>
        </w:rPr>
        <w:t>Förderung</w:t>
      </w:r>
    </w:p>
    <w:p w14:paraId="28C3AB87" w14:textId="5CBBF7C2" w:rsidR="002175CF" w:rsidRPr="00A42956" w:rsidRDefault="002175CF" w:rsidP="00411DF6">
      <w:pPr>
        <w:pStyle w:val="Listenabsatz"/>
        <w:widowControl w:val="0"/>
        <w:numPr>
          <w:ilvl w:val="0"/>
          <w:numId w:val="2"/>
        </w:numPr>
        <w:tabs>
          <w:tab w:val="left" w:pos="756"/>
          <w:tab w:val="left" w:pos="8080"/>
          <w:tab w:val="left" w:pos="8185"/>
        </w:tabs>
        <w:autoSpaceDE w:val="0"/>
        <w:autoSpaceDN w:val="0"/>
        <w:spacing w:before="120" w:after="0" w:line="360" w:lineRule="auto"/>
        <w:ind w:left="756" w:hanging="360"/>
        <w:contextualSpacing w:val="0"/>
        <w:rPr>
          <w:rFonts w:ascii="Arial" w:hAnsi="Arial" w:cs="Arial"/>
          <w:sz w:val="20"/>
          <w:szCs w:val="20"/>
        </w:rPr>
      </w:pPr>
      <w:r w:rsidRPr="00A42956">
        <w:rPr>
          <w:rFonts w:ascii="Arial" w:hAnsi="Arial" w:cs="Arial"/>
          <w:sz w:val="20"/>
          <w:szCs w:val="20"/>
        </w:rPr>
        <w:t>Spezifische</w:t>
      </w:r>
      <w:r w:rsidRPr="00411DF6">
        <w:rPr>
          <w:rFonts w:ascii="Arial" w:hAnsi="Arial" w:cs="Arial"/>
          <w:sz w:val="20"/>
          <w:szCs w:val="20"/>
        </w:rPr>
        <w:t xml:space="preserve"> </w:t>
      </w:r>
      <w:r w:rsidRPr="00A42956">
        <w:rPr>
          <w:rFonts w:ascii="Arial" w:hAnsi="Arial" w:cs="Arial"/>
          <w:sz w:val="20"/>
          <w:szCs w:val="20"/>
        </w:rPr>
        <w:t>Förderung</w:t>
      </w:r>
      <w:r w:rsidRPr="00411DF6">
        <w:rPr>
          <w:rFonts w:ascii="Arial" w:hAnsi="Arial" w:cs="Arial"/>
          <w:sz w:val="20"/>
          <w:szCs w:val="20"/>
        </w:rPr>
        <w:t xml:space="preserve"> </w:t>
      </w:r>
      <w:r w:rsidRPr="00A42956">
        <w:rPr>
          <w:rFonts w:ascii="Arial" w:hAnsi="Arial" w:cs="Arial"/>
          <w:sz w:val="20"/>
          <w:szCs w:val="20"/>
        </w:rPr>
        <w:t>im</w:t>
      </w:r>
      <w:r w:rsidRPr="00411DF6">
        <w:rPr>
          <w:rFonts w:ascii="Arial" w:hAnsi="Arial" w:cs="Arial"/>
          <w:sz w:val="20"/>
          <w:szCs w:val="20"/>
        </w:rPr>
        <w:t xml:space="preserve"> </w:t>
      </w:r>
      <w:r w:rsidRPr="00A42956">
        <w:rPr>
          <w:rFonts w:ascii="Arial" w:hAnsi="Arial" w:cs="Arial"/>
          <w:sz w:val="20"/>
          <w:szCs w:val="20"/>
        </w:rPr>
        <w:t>Einzelsetting</w:t>
      </w:r>
      <w:r w:rsidRPr="00411DF6">
        <w:rPr>
          <w:rFonts w:ascii="Arial" w:hAnsi="Arial" w:cs="Arial"/>
          <w:sz w:val="20"/>
          <w:szCs w:val="20"/>
        </w:rPr>
        <w:t xml:space="preserve"> (wöchentlich)</w:t>
      </w:r>
      <w:r w:rsidRPr="00A42956">
        <w:rPr>
          <w:rFonts w:ascii="Arial" w:hAnsi="Arial" w:cs="Arial"/>
          <w:sz w:val="20"/>
          <w:szCs w:val="20"/>
        </w:rPr>
        <w:tab/>
        <w:t>35</w:t>
      </w:r>
      <w:r w:rsidRPr="00411DF6">
        <w:rPr>
          <w:rFonts w:ascii="Arial" w:hAnsi="Arial" w:cs="Arial"/>
          <w:sz w:val="20"/>
          <w:szCs w:val="20"/>
        </w:rPr>
        <w:t xml:space="preserve"> €/Einheit</w:t>
      </w:r>
      <w:r w:rsidR="00C57F69" w:rsidRPr="00411DF6">
        <w:rPr>
          <w:rFonts w:ascii="Arial" w:hAnsi="Arial" w:cs="Arial"/>
          <w:sz w:val="20"/>
          <w:szCs w:val="20"/>
        </w:rPr>
        <w:br/>
      </w:r>
      <w:r w:rsidRPr="000C19C2">
        <w:rPr>
          <w:rFonts w:ascii="Arial" w:hAnsi="Arial" w:cs="Arial"/>
          <w:sz w:val="16"/>
          <w:szCs w:val="16"/>
        </w:rPr>
        <w:t>Die Verrechnung der wahrgenommenen Termine erfolgt</w:t>
      </w:r>
      <w:r w:rsidR="00A42956" w:rsidRPr="000C19C2">
        <w:rPr>
          <w:rFonts w:ascii="Arial" w:hAnsi="Arial" w:cs="Arial"/>
          <w:sz w:val="16"/>
          <w:szCs w:val="16"/>
        </w:rPr>
        <w:br/>
      </w:r>
      <w:r w:rsidRPr="000C19C2">
        <w:rPr>
          <w:rFonts w:ascii="Arial" w:hAnsi="Arial" w:cs="Arial"/>
          <w:sz w:val="16"/>
          <w:szCs w:val="16"/>
        </w:rPr>
        <w:t xml:space="preserve">immer gesammelt am Ende eines jeden Monats. </w:t>
      </w:r>
      <w:r w:rsidR="00A42956" w:rsidRPr="000C19C2">
        <w:rPr>
          <w:rFonts w:ascii="Arial" w:hAnsi="Arial" w:cs="Arial"/>
          <w:sz w:val="16"/>
          <w:szCs w:val="16"/>
        </w:rPr>
        <w:br/>
      </w:r>
      <w:r w:rsidRPr="000C19C2">
        <w:rPr>
          <w:rFonts w:ascii="Arial" w:hAnsi="Arial" w:cs="Arial"/>
          <w:sz w:val="16"/>
          <w:szCs w:val="16"/>
        </w:rPr>
        <w:t xml:space="preserve">Nicht abgesagte Termine müssen voll verrechnet werden </w:t>
      </w:r>
      <w:r w:rsidR="00A42956" w:rsidRPr="000C19C2">
        <w:rPr>
          <w:rFonts w:ascii="Arial" w:hAnsi="Arial" w:cs="Arial"/>
          <w:sz w:val="16"/>
          <w:szCs w:val="16"/>
        </w:rPr>
        <w:br/>
      </w:r>
      <w:r w:rsidRPr="000C19C2">
        <w:rPr>
          <w:rFonts w:ascii="Arial" w:hAnsi="Arial" w:cs="Arial"/>
          <w:sz w:val="16"/>
          <w:szCs w:val="16"/>
        </w:rPr>
        <w:t>(bitte frühzeitig absagen, bis 12:00 Uhr des gleichen Tages).</w:t>
      </w:r>
    </w:p>
    <w:p w14:paraId="32378BE2" w14:textId="28383932" w:rsidR="002175CF" w:rsidRDefault="00411DF6" w:rsidP="00A42956">
      <w:pPr>
        <w:widowControl w:val="0"/>
        <w:tabs>
          <w:tab w:val="left" w:pos="1476"/>
          <w:tab w:val="left" w:pos="8080"/>
        </w:tabs>
        <w:autoSpaceDE w:val="0"/>
        <w:autoSpaceDN w:val="0"/>
        <w:spacing w:before="120" w:line="360" w:lineRule="auto"/>
        <w:ind w:right="410"/>
        <w:rPr>
          <w:rFonts w:ascii="Arial" w:eastAsia="Calibri" w:hAnsi="Arial" w:cs="Arial"/>
          <w:b/>
          <w:bCs/>
          <w:spacing w:val="-2"/>
          <w:lang w:eastAsia="en-US"/>
        </w:rPr>
      </w:pPr>
      <w:r>
        <w:rPr>
          <w:rFonts w:ascii="Arial" w:eastAsia="Calibri" w:hAnsi="Arial" w:cs="Arial"/>
          <w:b/>
          <w:bCs/>
          <w:spacing w:val="-2"/>
          <w:lang w:eastAsia="en-US"/>
        </w:rPr>
        <w:t>Workshopreihe</w:t>
      </w:r>
      <w:r w:rsidR="000C19C2">
        <w:rPr>
          <w:rFonts w:ascii="Arial" w:eastAsia="Calibri" w:hAnsi="Arial" w:cs="Arial"/>
          <w:b/>
          <w:bCs/>
          <w:spacing w:val="-2"/>
          <w:lang w:eastAsia="en-US"/>
        </w:rPr>
        <w:t xml:space="preserve"> </w:t>
      </w:r>
    </w:p>
    <w:p w14:paraId="69AB3427" w14:textId="29658804" w:rsidR="00411DF6" w:rsidRDefault="000C19C2" w:rsidP="00A42956">
      <w:pPr>
        <w:pStyle w:val="Listenabsatz"/>
        <w:widowControl w:val="0"/>
        <w:numPr>
          <w:ilvl w:val="0"/>
          <w:numId w:val="4"/>
        </w:numPr>
        <w:tabs>
          <w:tab w:val="left" w:pos="1476"/>
          <w:tab w:val="left" w:pos="8080"/>
        </w:tabs>
        <w:autoSpaceDE w:val="0"/>
        <w:autoSpaceDN w:val="0"/>
        <w:spacing w:before="120" w:line="360" w:lineRule="auto"/>
        <w:ind w:right="410"/>
        <w:rPr>
          <w:rFonts w:ascii="Arial" w:eastAsia="Calibri" w:hAnsi="Arial" w:cs="Arial"/>
          <w:spacing w:val="-2"/>
          <w:sz w:val="20"/>
          <w:szCs w:val="20"/>
        </w:rPr>
      </w:pPr>
      <w:r w:rsidRPr="000C19C2">
        <w:rPr>
          <w:rFonts w:ascii="Arial" w:eastAsia="Calibri" w:hAnsi="Arial" w:cs="Arial"/>
          <w:b/>
          <w:bCs/>
          <w:spacing w:val="-2"/>
          <w:sz w:val="20"/>
          <w:szCs w:val="20"/>
        </w:rPr>
        <w:t>Clever Lernen</w:t>
      </w:r>
      <w:r w:rsidRPr="000C19C2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0C19C2">
        <w:rPr>
          <w:rFonts w:ascii="Arial" w:eastAsia="Calibri" w:hAnsi="Arial" w:cs="Arial"/>
          <w:spacing w:val="-2"/>
          <w:sz w:val="20"/>
          <w:szCs w:val="20"/>
        </w:rPr>
        <w:br/>
      </w:r>
      <w:r>
        <w:rPr>
          <w:rFonts w:ascii="Arial" w:eastAsia="Calibri" w:hAnsi="Arial" w:cs="Arial"/>
          <w:spacing w:val="-2"/>
          <w:sz w:val="20"/>
          <w:szCs w:val="20"/>
        </w:rPr>
        <w:t xml:space="preserve">Gruppensetting; </w:t>
      </w:r>
      <w:r w:rsidR="00411DF6" w:rsidRPr="000C19C2">
        <w:rPr>
          <w:rFonts w:ascii="Arial" w:eastAsia="Calibri" w:hAnsi="Arial" w:cs="Arial"/>
          <w:spacing w:val="-2"/>
          <w:sz w:val="20"/>
          <w:szCs w:val="20"/>
        </w:rPr>
        <w:t>10 UE in 5 Terminen (á 50 min)</w:t>
      </w:r>
      <w:r w:rsidR="00411DF6" w:rsidRPr="000C19C2">
        <w:rPr>
          <w:rFonts w:ascii="Arial" w:eastAsia="Calibri" w:hAnsi="Arial" w:cs="Arial"/>
          <w:spacing w:val="-2"/>
          <w:sz w:val="20"/>
          <w:szCs w:val="20"/>
        </w:rPr>
        <w:tab/>
        <w:t>2</w:t>
      </w:r>
      <w:r w:rsidR="008D2637" w:rsidRPr="000C19C2">
        <w:rPr>
          <w:rFonts w:ascii="Arial" w:eastAsia="Calibri" w:hAnsi="Arial" w:cs="Arial"/>
          <w:spacing w:val="-2"/>
          <w:sz w:val="20"/>
          <w:szCs w:val="20"/>
        </w:rPr>
        <w:t>5</w:t>
      </w:r>
      <w:r w:rsidR="00411DF6" w:rsidRPr="000C19C2">
        <w:rPr>
          <w:rFonts w:ascii="Arial" w:eastAsia="Calibri" w:hAnsi="Arial" w:cs="Arial"/>
          <w:spacing w:val="-2"/>
          <w:sz w:val="20"/>
          <w:szCs w:val="20"/>
        </w:rPr>
        <w:t>0 €</w:t>
      </w:r>
    </w:p>
    <w:p w14:paraId="7F3B528F" w14:textId="618B7785" w:rsidR="000C19C2" w:rsidRPr="000C19C2" w:rsidRDefault="000C19C2" w:rsidP="00A42956">
      <w:pPr>
        <w:pStyle w:val="Listenabsatz"/>
        <w:widowControl w:val="0"/>
        <w:numPr>
          <w:ilvl w:val="0"/>
          <w:numId w:val="4"/>
        </w:numPr>
        <w:tabs>
          <w:tab w:val="left" w:pos="1476"/>
          <w:tab w:val="left" w:pos="8080"/>
        </w:tabs>
        <w:autoSpaceDE w:val="0"/>
        <w:autoSpaceDN w:val="0"/>
        <w:spacing w:before="120" w:line="360" w:lineRule="auto"/>
        <w:ind w:right="410"/>
        <w:rPr>
          <w:rFonts w:ascii="Arial" w:eastAsia="Calibri" w:hAnsi="Arial" w:cs="Arial"/>
          <w:spacing w:val="-2"/>
          <w:sz w:val="20"/>
          <w:szCs w:val="20"/>
        </w:rPr>
      </w:pPr>
      <w:r w:rsidRPr="000C19C2">
        <w:rPr>
          <w:rFonts w:ascii="Arial" w:eastAsia="Calibri" w:hAnsi="Arial" w:cs="Arial"/>
          <w:b/>
          <w:bCs/>
          <w:spacing w:val="-2"/>
          <w:sz w:val="20"/>
          <w:szCs w:val="20"/>
        </w:rPr>
        <w:t>Fit fürs 5. Schuljahr</w:t>
      </w:r>
      <w:r>
        <w:rPr>
          <w:rFonts w:ascii="Arial" w:eastAsia="Calibri" w:hAnsi="Arial" w:cs="Arial"/>
          <w:spacing w:val="-2"/>
          <w:sz w:val="20"/>
          <w:szCs w:val="20"/>
        </w:rPr>
        <w:br/>
        <w:t>Gruppensetting; 9 UE in 3 Terminen (á 50 min)</w:t>
      </w:r>
      <w:r>
        <w:rPr>
          <w:rFonts w:ascii="Arial" w:eastAsia="Calibri" w:hAnsi="Arial" w:cs="Arial"/>
          <w:spacing w:val="-2"/>
          <w:sz w:val="20"/>
          <w:szCs w:val="20"/>
        </w:rPr>
        <w:tab/>
        <w:t>225 €</w:t>
      </w:r>
    </w:p>
    <w:p w14:paraId="74CE79ED" w14:textId="66B43F42" w:rsidR="00411DF6" w:rsidRDefault="00411DF6" w:rsidP="00A42956">
      <w:pPr>
        <w:widowControl w:val="0"/>
        <w:tabs>
          <w:tab w:val="left" w:pos="1476"/>
          <w:tab w:val="left" w:pos="8080"/>
        </w:tabs>
        <w:autoSpaceDE w:val="0"/>
        <w:autoSpaceDN w:val="0"/>
        <w:spacing w:before="120" w:line="360" w:lineRule="auto"/>
        <w:ind w:right="410"/>
        <w:rPr>
          <w:rFonts w:ascii="Arial" w:eastAsia="Calibri" w:hAnsi="Arial" w:cs="Arial"/>
          <w:b/>
          <w:bCs/>
          <w:spacing w:val="-2"/>
          <w:lang w:eastAsia="en-US"/>
        </w:rPr>
      </w:pPr>
      <w:r>
        <w:rPr>
          <w:rFonts w:ascii="Arial" w:eastAsia="Calibri" w:hAnsi="Arial" w:cs="Arial"/>
          <w:b/>
          <w:bCs/>
          <w:spacing w:val="-2"/>
          <w:lang w:eastAsia="en-US"/>
        </w:rPr>
        <w:t xml:space="preserve">Schulisches Angebot </w:t>
      </w:r>
    </w:p>
    <w:p w14:paraId="18912760" w14:textId="11E6FD1D" w:rsidR="006E5352" w:rsidRDefault="006E5352" w:rsidP="006E5352">
      <w:pPr>
        <w:pStyle w:val="Listenabsatz"/>
        <w:widowControl w:val="0"/>
        <w:numPr>
          <w:ilvl w:val="0"/>
          <w:numId w:val="5"/>
        </w:numPr>
        <w:tabs>
          <w:tab w:val="left" w:pos="1476"/>
          <w:tab w:val="left" w:pos="8080"/>
        </w:tabs>
        <w:autoSpaceDE w:val="0"/>
        <w:autoSpaceDN w:val="0"/>
        <w:spacing w:before="120" w:after="240" w:line="360" w:lineRule="auto"/>
        <w:ind w:right="410"/>
        <w:rPr>
          <w:rFonts w:ascii="Arial" w:hAnsi="Arial" w:cs="Arial"/>
          <w:sz w:val="20"/>
          <w:szCs w:val="20"/>
        </w:rPr>
      </w:pPr>
      <w:r w:rsidRPr="006E5352">
        <w:rPr>
          <w:rFonts w:ascii="Arial" w:eastAsia="Calibri" w:hAnsi="Arial" w:cs="Arial"/>
          <w:spacing w:val="-2"/>
          <w:sz w:val="20"/>
          <w:szCs w:val="20"/>
        </w:rPr>
        <w:t>Workshop</w:t>
      </w:r>
      <w:r w:rsidR="004412EE">
        <w:rPr>
          <w:rFonts w:ascii="Arial" w:eastAsia="Calibri" w:hAnsi="Arial" w:cs="Arial"/>
          <w:spacing w:val="-2"/>
          <w:sz w:val="20"/>
          <w:szCs w:val="20"/>
        </w:rPr>
        <w:t>s</w:t>
      </w:r>
      <w:r w:rsidRPr="006E5352">
        <w:rPr>
          <w:rFonts w:ascii="Arial" w:eastAsia="Calibri" w:hAnsi="Arial" w:cs="Arial"/>
          <w:spacing w:val="-2"/>
          <w:sz w:val="20"/>
          <w:szCs w:val="20"/>
        </w:rPr>
        <w:t xml:space="preserve"> werden nach Beda</w:t>
      </w:r>
      <w:r>
        <w:rPr>
          <w:rFonts w:ascii="Arial" w:eastAsia="Calibri" w:hAnsi="Arial" w:cs="Arial"/>
          <w:spacing w:val="-2"/>
          <w:sz w:val="20"/>
          <w:szCs w:val="20"/>
        </w:rPr>
        <w:t>rf angeboten</w:t>
      </w:r>
    </w:p>
    <w:p w14:paraId="0F902BFE" w14:textId="65890BDD" w:rsidR="006E5352" w:rsidRPr="006E5352" w:rsidRDefault="008D6162" w:rsidP="006E5352">
      <w:pPr>
        <w:pStyle w:val="Listenabsatz"/>
        <w:widowControl w:val="0"/>
        <w:numPr>
          <w:ilvl w:val="0"/>
          <w:numId w:val="5"/>
        </w:numPr>
        <w:tabs>
          <w:tab w:val="left" w:pos="1476"/>
          <w:tab w:val="left" w:pos="8080"/>
        </w:tabs>
        <w:autoSpaceDE w:val="0"/>
        <w:autoSpaceDN w:val="0"/>
        <w:spacing w:before="120" w:after="240" w:line="360" w:lineRule="auto"/>
        <w:ind w:right="4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494EBE55" wp14:editId="2FE5B267">
            <wp:simplePos x="0" y="0"/>
            <wp:positionH relativeFrom="margin">
              <wp:posOffset>4983653</wp:posOffset>
            </wp:positionH>
            <wp:positionV relativeFrom="paragraph">
              <wp:posOffset>47221</wp:posOffset>
            </wp:positionV>
            <wp:extent cx="1220470" cy="1220470"/>
            <wp:effectExtent l="0" t="0" r="0" b="0"/>
            <wp:wrapTight wrapText="bothSides">
              <wp:wrapPolygon edited="0">
                <wp:start x="7417" y="0"/>
                <wp:lineTo x="5732" y="337"/>
                <wp:lineTo x="337" y="4383"/>
                <wp:lineTo x="0" y="7754"/>
                <wp:lineTo x="0" y="14160"/>
                <wp:lineTo x="674" y="17195"/>
                <wp:lineTo x="5732" y="21240"/>
                <wp:lineTo x="7080" y="21240"/>
                <wp:lineTo x="14160" y="21240"/>
                <wp:lineTo x="15172" y="21240"/>
                <wp:lineTo x="20566" y="16857"/>
                <wp:lineTo x="21240" y="14160"/>
                <wp:lineTo x="21240" y="7754"/>
                <wp:lineTo x="20903" y="4720"/>
                <wp:lineTo x="15509" y="337"/>
                <wp:lineTo x="13823" y="0"/>
                <wp:lineTo x="7417" y="0"/>
              </wp:wrapPolygon>
            </wp:wrapTight>
            <wp:docPr id="47577998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779981" name="Grafik 47577998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0470" cy="122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12EE">
        <w:rPr>
          <w:rFonts w:ascii="Arial" w:hAnsi="Arial" w:cs="Arial"/>
          <w:sz w:val="20"/>
          <w:szCs w:val="20"/>
        </w:rPr>
        <w:t xml:space="preserve">Information und Aufklärungsarbeit bei </w:t>
      </w:r>
      <w:r w:rsidR="006E5352">
        <w:rPr>
          <w:rFonts w:ascii="Arial" w:hAnsi="Arial" w:cs="Arial"/>
          <w:sz w:val="20"/>
          <w:szCs w:val="20"/>
        </w:rPr>
        <w:t>Pädagogische</w:t>
      </w:r>
      <w:r w:rsidR="004412EE">
        <w:rPr>
          <w:rFonts w:ascii="Arial" w:hAnsi="Arial" w:cs="Arial"/>
          <w:sz w:val="20"/>
          <w:szCs w:val="20"/>
        </w:rPr>
        <w:t>n</w:t>
      </w:r>
      <w:r w:rsidR="006E5352">
        <w:rPr>
          <w:rFonts w:ascii="Arial" w:hAnsi="Arial" w:cs="Arial"/>
          <w:sz w:val="20"/>
          <w:szCs w:val="20"/>
        </w:rPr>
        <w:t xml:space="preserve"> Konferenz</w:t>
      </w:r>
      <w:r w:rsidR="004412EE">
        <w:rPr>
          <w:rFonts w:ascii="Arial" w:hAnsi="Arial" w:cs="Arial"/>
          <w:sz w:val="20"/>
          <w:szCs w:val="20"/>
        </w:rPr>
        <w:t>en</w:t>
      </w:r>
      <w:r w:rsidR="006E5352">
        <w:rPr>
          <w:rFonts w:ascii="Arial" w:hAnsi="Arial" w:cs="Arial"/>
          <w:sz w:val="20"/>
          <w:szCs w:val="20"/>
        </w:rPr>
        <w:t xml:space="preserve"> oder Elternabende</w:t>
      </w:r>
      <w:r w:rsidR="004412EE">
        <w:rPr>
          <w:rFonts w:ascii="Arial" w:hAnsi="Arial" w:cs="Arial"/>
          <w:sz w:val="20"/>
          <w:szCs w:val="20"/>
        </w:rPr>
        <w:t>n</w:t>
      </w:r>
    </w:p>
    <w:p w14:paraId="2C17C1E5" w14:textId="580A51E5" w:rsidR="000C19C2" w:rsidRPr="006E5352" w:rsidRDefault="000C19C2" w:rsidP="006E5352">
      <w:pPr>
        <w:pStyle w:val="Listenabsatz"/>
        <w:widowControl w:val="0"/>
        <w:tabs>
          <w:tab w:val="left" w:pos="756"/>
          <w:tab w:val="left" w:pos="8080"/>
          <w:tab w:val="left" w:pos="8185"/>
        </w:tabs>
        <w:autoSpaceDE w:val="0"/>
        <w:autoSpaceDN w:val="0"/>
        <w:spacing w:after="240" w:line="360" w:lineRule="auto"/>
        <w:ind w:left="754"/>
        <w:contextualSpacing w:val="0"/>
        <w:rPr>
          <w:rFonts w:ascii="Arial" w:hAnsi="Arial" w:cs="Arial"/>
          <w:sz w:val="20"/>
          <w:szCs w:val="20"/>
        </w:rPr>
      </w:pPr>
      <w:r w:rsidRPr="006E5352">
        <w:rPr>
          <w:rFonts w:ascii="Arial" w:hAnsi="Arial" w:cs="Arial"/>
        </w:rPr>
        <w:tab/>
      </w:r>
    </w:p>
    <w:p w14:paraId="37A80A81" w14:textId="5E8F5948" w:rsidR="008512C0" w:rsidRPr="00411DF6" w:rsidRDefault="008512C0" w:rsidP="00A42956">
      <w:pPr>
        <w:spacing w:line="360" w:lineRule="auto"/>
        <w:rPr>
          <w:rFonts w:ascii="Arial" w:hAnsi="Arial" w:cs="Arial"/>
          <w:lang w:val="de-AT"/>
        </w:rPr>
      </w:pPr>
    </w:p>
    <w:sectPr w:rsidR="008512C0" w:rsidRPr="00411DF6" w:rsidSect="008D6162">
      <w:headerReference w:type="default" r:id="rId8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FB8ED" w14:textId="77777777" w:rsidR="00817909" w:rsidRDefault="00817909" w:rsidP="00CF0C83">
      <w:r>
        <w:separator/>
      </w:r>
    </w:p>
  </w:endnote>
  <w:endnote w:type="continuationSeparator" w:id="0">
    <w:p w14:paraId="291A4A1F" w14:textId="77777777" w:rsidR="00817909" w:rsidRDefault="00817909" w:rsidP="00CF0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F43B3" w14:textId="77777777" w:rsidR="00817909" w:rsidRDefault="00817909" w:rsidP="00CF0C83">
      <w:r>
        <w:separator/>
      </w:r>
    </w:p>
  </w:footnote>
  <w:footnote w:type="continuationSeparator" w:id="0">
    <w:p w14:paraId="2CC559CF" w14:textId="77777777" w:rsidR="00817909" w:rsidRDefault="00817909" w:rsidP="00CF0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8776F" w14:textId="6C3A4E66" w:rsidR="00913045" w:rsidRDefault="00913045" w:rsidP="000A5787">
    <w:pPr>
      <w:jc w:val="center"/>
      <w:rPr>
        <w:rFonts w:ascii="Comic Sans MS" w:hAnsi="Comic Sans MS"/>
        <w:b/>
        <w:spacing w:val="24"/>
      </w:rPr>
    </w:pPr>
    <w:r w:rsidRPr="0001510F">
      <w:rPr>
        <w:noProof/>
      </w:rPr>
      <w:drawing>
        <wp:anchor distT="0" distB="0" distL="114300" distR="114300" simplePos="0" relativeHeight="251659264" behindDoc="1" locked="0" layoutInCell="1" allowOverlap="1" wp14:anchorId="4175CE86" wp14:editId="1C14FCFE">
          <wp:simplePos x="0" y="0"/>
          <wp:positionH relativeFrom="page">
            <wp:posOffset>750570</wp:posOffset>
          </wp:positionH>
          <wp:positionV relativeFrom="paragraph">
            <wp:posOffset>-62230</wp:posOffset>
          </wp:positionV>
          <wp:extent cx="1987200" cy="568800"/>
          <wp:effectExtent l="0" t="0" r="0" b="0"/>
          <wp:wrapNone/>
          <wp:docPr id="1110196407" name="Grafik 11101964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7"/>
                  <a:stretch/>
                </pic:blipFill>
                <pic:spPr bwMode="auto">
                  <a:xfrm>
                    <a:off x="0" y="0"/>
                    <a:ext cx="19872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9E610B" w14:textId="04A9211D" w:rsidR="00913045" w:rsidRDefault="00913045" w:rsidP="00913045">
    <w:pPr>
      <w:jc w:val="right"/>
      <w:rPr>
        <w:rFonts w:ascii="Comic Sans MS" w:hAnsi="Comic Sans MS"/>
        <w:b/>
        <w:spacing w:val="24"/>
      </w:rPr>
    </w:pPr>
  </w:p>
  <w:p w14:paraId="15E22925" w14:textId="34A0EABF" w:rsidR="00CF0C83" w:rsidRPr="004412EE" w:rsidRDefault="00913045" w:rsidP="00913045">
    <w:pPr>
      <w:jc w:val="right"/>
      <w:rPr>
        <w:rFonts w:ascii="Arial" w:hAnsi="Arial" w:cs="Arial"/>
        <w:b/>
        <w:spacing w:val="24"/>
      </w:rPr>
    </w:pPr>
    <w:r w:rsidRPr="004412EE">
      <w:rPr>
        <w:rFonts w:ascii="Arial" w:hAnsi="Arial" w:cs="Arial"/>
        <w:b/>
        <w:spacing w:val="24"/>
      </w:rPr>
      <w:t>Zentrum für Lernen und Lernstörungen</w:t>
    </w:r>
  </w:p>
  <w:p w14:paraId="422F988F" w14:textId="1F74CDEE" w:rsidR="004412EE" w:rsidRPr="004412EE" w:rsidRDefault="004412EE" w:rsidP="00913045">
    <w:pPr>
      <w:jc w:val="right"/>
      <w:rPr>
        <w:rFonts w:ascii="Arial" w:hAnsi="Arial" w:cs="Arial"/>
        <w:b/>
        <w:spacing w:val="24"/>
      </w:rPr>
    </w:pPr>
    <w:r w:rsidRPr="004412EE">
      <w:rPr>
        <w:rFonts w:ascii="Arial" w:hAnsi="Arial" w:cs="Arial"/>
        <w:b/>
        <w:spacing w:val="24"/>
      </w:rPr>
      <w:t>Standort Lienz</w:t>
    </w:r>
  </w:p>
  <w:p w14:paraId="0C4513DA" w14:textId="070DB7EC" w:rsidR="004412EE" w:rsidRPr="004412EE" w:rsidRDefault="004412EE" w:rsidP="00913045">
    <w:pPr>
      <w:jc w:val="right"/>
      <w:rPr>
        <w:rFonts w:ascii="Arial" w:hAnsi="Arial" w:cs="Arial"/>
        <w:bCs/>
        <w:spacing w:val="24"/>
      </w:rPr>
    </w:pPr>
    <w:r w:rsidRPr="004412EE">
      <w:rPr>
        <w:rFonts w:ascii="Arial" w:hAnsi="Arial" w:cs="Arial"/>
        <w:bCs/>
        <w:spacing w:val="24"/>
      </w:rPr>
      <w:t xml:space="preserve">Leitung: </w:t>
    </w:r>
    <w:proofErr w:type="spellStart"/>
    <w:r w:rsidRPr="004412EE">
      <w:rPr>
        <w:rFonts w:ascii="Arial" w:hAnsi="Arial" w:cs="Arial"/>
        <w:bCs/>
        <w:spacing w:val="24"/>
      </w:rPr>
      <w:t>Mag.</w:t>
    </w:r>
    <w:r w:rsidRPr="008D6162">
      <w:rPr>
        <w:rFonts w:ascii="Arial" w:hAnsi="Arial" w:cs="Arial"/>
        <w:bCs/>
        <w:spacing w:val="24"/>
        <w:vertAlign w:val="superscript"/>
      </w:rPr>
      <w:t>a</w:t>
    </w:r>
    <w:proofErr w:type="spellEnd"/>
    <w:r w:rsidRPr="004412EE">
      <w:rPr>
        <w:rFonts w:ascii="Arial" w:hAnsi="Arial" w:cs="Arial"/>
        <w:bCs/>
        <w:spacing w:val="24"/>
      </w:rPr>
      <w:t xml:space="preserve"> Gerda Aßmayr</w:t>
    </w:r>
  </w:p>
  <w:p w14:paraId="1A48FDDC" w14:textId="5E0D86DD" w:rsidR="004412EE" w:rsidRPr="004412EE" w:rsidRDefault="004412EE" w:rsidP="004412EE">
    <w:pPr>
      <w:jc w:val="right"/>
      <w:rPr>
        <w:rFonts w:ascii="Arial" w:hAnsi="Arial" w:cs="Arial"/>
        <w:bCs/>
        <w:spacing w:val="24"/>
      </w:rPr>
    </w:pPr>
    <w:r w:rsidRPr="004412EE">
      <w:rPr>
        <w:rFonts w:ascii="Arial" w:hAnsi="Arial" w:cs="Arial"/>
        <w:bCs/>
        <w:spacing w:val="24"/>
      </w:rPr>
      <w:t>Bozener</w:t>
    </w:r>
    <w:r w:rsidR="008D6162">
      <w:rPr>
        <w:rFonts w:ascii="Arial" w:hAnsi="Arial" w:cs="Arial"/>
        <w:bCs/>
        <w:spacing w:val="24"/>
      </w:rPr>
      <w:t xml:space="preserve"> P</w:t>
    </w:r>
    <w:r w:rsidRPr="004412EE">
      <w:rPr>
        <w:rFonts w:ascii="Arial" w:hAnsi="Arial" w:cs="Arial"/>
        <w:bCs/>
        <w:spacing w:val="24"/>
      </w:rPr>
      <w:t>latz 2, 9900 Lienz</w:t>
    </w:r>
  </w:p>
  <w:p w14:paraId="6161DD2D" w14:textId="7C7A17BE" w:rsidR="008D6162" w:rsidRDefault="004412EE" w:rsidP="008D6162">
    <w:pPr>
      <w:jc w:val="right"/>
      <w:rPr>
        <w:rFonts w:ascii="Arial" w:hAnsi="Arial" w:cs="Arial"/>
        <w:bCs/>
        <w:spacing w:val="24"/>
        <w:lang w:val="en-US"/>
      </w:rPr>
    </w:pPr>
    <w:r w:rsidRPr="008D6162">
      <w:rPr>
        <w:rFonts w:ascii="Arial" w:hAnsi="Arial" w:cs="Arial"/>
        <w:bCs/>
        <w:spacing w:val="24"/>
        <w:lang w:val="en-US"/>
      </w:rPr>
      <w:t>Mail:</w:t>
    </w:r>
    <w:r w:rsidR="008D6162" w:rsidRPr="008D6162">
      <w:rPr>
        <w:rFonts w:ascii="Arial" w:hAnsi="Arial" w:cs="Arial"/>
        <w:bCs/>
        <w:spacing w:val="24"/>
        <w:lang w:val="en-US"/>
      </w:rPr>
      <w:t xml:space="preserve"> </w:t>
    </w:r>
    <w:hyperlink r:id="rId2" w:history="1">
      <w:r w:rsidR="008D6162" w:rsidRPr="004A5FD7">
        <w:rPr>
          <w:rStyle w:val="Hyperlink"/>
          <w:rFonts w:ascii="Arial" w:hAnsi="Arial" w:cs="Arial"/>
          <w:bCs/>
          <w:spacing w:val="24"/>
          <w:lang w:val="en-US"/>
        </w:rPr>
        <w:t>gerda.assmayr@umit-tirol.at</w:t>
      </w:r>
    </w:hyperlink>
  </w:p>
  <w:p w14:paraId="45797033" w14:textId="47AA0C6A" w:rsidR="004412EE" w:rsidRPr="004412EE" w:rsidRDefault="004412EE" w:rsidP="004412EE">
    <w:pPr>
      <w:jc w:val="right"/>
      <w:rPr>
        <w:rFonts w:ascii="Arial" w:hAnsi="Arial" w:cs="Arial"/>
        <w:bCs/>
        <w:spacing w:val="24"/>
      </w:rPr>
    </w:pPr>
    <w:r w:rsidRPr="004412EE">
      <w:rPr>
        <w:rFonts w:ascii="Arial" w:hAnsi="Arial" w:cs="Arial"/>
        <w:bCs/>
        <w:spacing w:val="24"/>
      </w:rPr>
      <w:t>Tel.: +43</w:t>
    </w:r>
    <w:r w:rsidR="008D6162">
      <w:rPr>
        <w:rFonts w:ascii="Arial" w:hAnsi="Arial" w:cs="Arial"/>
        <w:bCs/>
        <w:spacing w:val="24"/>
      </w:rPr>
      <w:t xml:space="preserve"> </w:t>
    </w:r>
    <w:r w:rsidRPr="004412EE">
      <w:rPr>
        <w:rFonts w:ascii="Arial" w:hAnsi="Arial" w:cs="Arial"/>
        <w:bCs/>
        <w:spacing w:val="24"/>
      </w:rPr>
      <w:t>664 846 29 25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3D5959"/>
    <w:multiLevelType w:val="hybridMultilevel"/>
    <w:tmpl w:val="CE30A292"/>
    <w:lvl w:ilvl="0" w:tplc="591CFCC0">
      <w:numFmt w:val="bullet"/>
      <w:lvlText w:val=""/>
      <w:lvlJc w:val="left"/>
      <w:pPr>
        <w:ind w:left="754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de-DE" w:eastAsia="en-US" w:bidi="ar-SA"/>
      </w:rPr>
    </w:lvl>
    <w:lvl w:ilvl="1" w:tplc="18C80E50">
      <w:numFmt w:val="bullet"/>
      <w:lvlText w:val="o"/>
      <w:lvlJc w:val="left"/>
      <w:pPr>
        <w:ind w:left="1476" w:hanging="360"/>
      </w:pPr>
      <w:rPr>
        <w:rFonts w:ascii="Courier New" w:eastAsia="Courier New" w:hAnsi="Courier New" w:cs="Courier New" w:hint="default"/>
        <w:spacing w:val="0"/>
        <w:w w:val="100"/>
        <w:lang w:val="de-DE" w:eastAsia="en-US" w:bidi="ar-SA"/>
      </w:rPr>
    </w:lvl>
    <w:lvl w:ilvl="2" w:tplc="85522114">
      <w:numFmt w:val="bullet"/>
      <w:lvlText w:val="•"/>
      <w:lvlJc w:val="left"/>
      <w:pPr>
        <w:ind w:left="2380" w:hanging="360"/>
      </w:pPr>
      <w:rPr>
        <w:rFonts w:hint="default"/>
        <w:lang w:val="de-DE" w:eastAsia="en-US" w:bidi="ar-SA"/>
      </w:rPr>
    </w:lvl>
    <w:lvl w:ilvl="3" w:tplc="6D70DE36">
      <w:numFmt w:val="bullet"/>
      <w:lvlText w:val="•"/>
      <w:lvlJc w:val="left"/>
      <w:pPr>
        <w:ind w:left="3281" w:hanging="360"/>
      </w:pPr>
      <w:rPr>
        <w:rFonts w:hint="default"/>
        <w:lang w:val="de-DE" w:eastAsia="en-US" w:bidi="ar-SA"/>
      </w:rPr>
    </w:lvl>
    <w:lvl w:ilvl="4" w:tplc="7288327A">
      <w:numFmt w:val="bullet"/>
      <w:lvlText w:val="•"/>
      <w:lvlJc w:val="left"/>
      <w:pPr>
        <w:ind w:left="4182" w:hanging="360"/>
      </w:pPr>
      <w:rPr>
        <w:rFonts w:hint="default"/>
        <w:lang w:val="de-DE" w:eastAsia="en-US" w:bidi="ar-SA"/>
      </w:rPr>
    </w:lvl>
    <w:lvl w:ilvl="5" w:tplc="E452B1FE">
      <w:numFmt w:val="bullet"/>
      <w:lvlText w:val="•"/>
      <w:lvlJc w:val="left"/>
      <w:pPr>
        <w:ind w:left="5082" w:hanging="360"/>
      </w:pPr>
      <w:rPr>
        <w:rFonts w:hint="default"/>
        <w:lang w:val="de-DE" w:eastAsia="en-US" w:bidi="ar-SA"/>
      </w:rPr>
    </w:lvl>
    <w:lvl w:ilvl="6" w:tplc="FFE82816">
      <w:numFmt w:val="bullet"/>
      <w:lvlText w:val="•"/>
      <w:lvlJc w:val="left"/>
      <w:pPr>
        <w:ind w:left="5983" w:hanging="360"/>
      </w:pPr>
      <w:rPr>
        <w:rFonts w:hint="default"/>
        <w:lang w:val="de-DE" w:eastAsia="en-US" w:bidi="ar-SA"/>
      </w:rPr>
    </w:lvl>
    <w:lvl w:ilvl="7" w:tplc="4100F43A">
      <w:numFmt w:val="bullet"/>
      <w:lvlText w:val="•"/>
      <w:lvlJc w:val="left"/>
      <w:pPr>
        <w:ind w:left="6884" w:hanging="360"/>
      </w:pPr>
      <w:rPr>
        <w:rFonts w:hint="default"/>
        <w:lang w:val="de-DE" w:eastAsia="en-US" w:bidi="ar-SA"/>
      </w:rPr>
    </w:lvl>
    <w:lvl w:ilvl="8" w:tplc="DD721464">
      <w:numFmt w:val="bullet"/>
      <w:lvlText w:val="•"/>
      <w:lvlJc w:val="left"/>
      <w:pPr>
        <w:ind w:left="7784" w:hanging="360"/>
      </w:pPr>
      <w:rPr>
        <w:rFonts w:hint="default"/>
        <w:lang w:val="de-DE" w:eastAsia="en-US" w:bidi="ar-SA"/>
      </w:rPr>
    </w:lvl>
  </w:abstractNum>
  <w:abstractNum w:abstractNumId="1" w15:restartNumberingAfterBreak="0">
    <w:nsid w:val="25CC4949"/>
    <w:multiLevelType w:val="hybridMultilevel"/>
    <w:tmpl w:val="97ECE7D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A9084E"/>
    <w:multiLevelType w:val="hybridMultilevel"/>
    <w:tmpl w:val="8466D8D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D7B8E"/>
    <w:multiLevelType w:val="hybridMultilevel"/>
    <w:tmpl w:val="1B447FDE"/>
    <w:lvl w:ilvl="0" w:tplc="6B18E15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21385"/>
    <w:multiLevelType w:val="hybridMultilevel"/>
    <w:tmpl w:val="17C06D14"/>
    <w:lvl w:ilvl="0" w:tplc="6220F26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9609237">
    <w:abstractNumId w:val="4"/>
  </w:num>
  <w:num w:numId="2" w16cid:durableId="756899092">
    <w:abstractNumId w:val="0"/>
  </w:num>
  <w:num w:numId="3" w16cid:durableId="2008093044">
    <w:abstractNumId w:val="3"/>
  </w:num>
  <w:num w:numId="4" w16cid:durableId="863177406">
    <w:abstractNumId w:val="2"/>
  </w:num>
  <w:num w:numId="5" w16cid:durableId="1980960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F0C"/>
    <w:rsid w:val="000847E9"/>
    <w:rsid w:val="000A5787"/>
    <w:rsid w:val="000C19C2"/>
    <w:rsid w:val="001000EC"/>
    <w:rsid w:val="00187519"/>
    <w:rsid w:val="002175CF"/>
    <w:rsid w:val="00226410"/>
    <w:rsid w:val="00283F1E"/>
    <w:rsid w:val="002E1E5D"/>
    <w:rsid w:val="0031439E"/>
    <w:rsid w:val="003A7FBB"/>
    <w:rsid w:val="003B079A"/>
    <w:rsid w:val="003B170C"/>
    <w:rsid w:val="00411DF6"/>
    <w:rsid w:val="004412EE"/>
    <w:rsid w:val="004A3928"/>
    <w:rsid w:val="004B6EF4"/>
    <w:rsid w:val="00570F21"/>
    <w:rsid w:val="005E7BAF"/>
    <w:rsid w:val="00602CD8"/>
    <w:rsid w:val="00603145"/>
    <w:rsid w:val="006359C6"/>
    <w:rsid w:val="006E5352"/>
    <w:rsid w:val="007B4B53"/>
    <w:rsid w:val="007B51BE"/>
    <w:rsid w:val="00817909"/>
    <w:rsid w:val="008512C0"/>
    <w:rsid w:val="008D2637"/>
    <w:rsid w:val="008D6162"/>
    <w:rsid w:val="00913045"/>
    <w:rsid w:val="00913DA0"/>
    <w:rsid w:val="00991B39"/>
    <w:rsid w:val="00A30796"/>
    <w:rsid w:val="00A42956"/>
    <w:rsid w:val="00AC68AC"/>
    <w:rsid w:val="00C57807"/>
    <w:rsid w:val="00C57F69"/>
    <w:rsid w:val="00CE6223"/>
    <w:rsid w:val="00CF0C83"/>
    <w:rsid w:val="00D0710F"/>
    <w:rsid w:val="00D32ECD"/>
    <w:rsid w:val="00D608B6"/>
    <w:rsid w:val="00DC4F0C"/>
    <w:rsid w:val="00E758D2"/>
    <w:rsid w:val="00ED5146"/>
    <w:rsid w:val="00F7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CE80F6"/>
  <w15:chartTrackingRefBased/>
  <w15:docId w15:val="{CEEB2DC1-F002-43FF-8B98-41FC25270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C4F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paragraph" w:styleId="berschrift1">
    <w:name w:val="heading 1"/>
    <w:basedOn w:val="Standard"/>
    <w:link w:val="berschrift1Zchn"/>
    <w:uiPriority w:val="9"/>
    <w:qFormat/>
    <w:rsid w:val="002175CF"/>
    <w:pPr>
      <w:widowControl w:val="0"/>
      <w:autoSpaceDE w:val="0"/>
      <w:autoSpaceDN w:val="0"/>
      <w:spacing w:before="1"/>
      <w:ind w:left="254"/>
      <w:outlineLvl w:val="0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F0C8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F0C83"/>
  </w:style>
  <w:style w:type="paragraph" w:styleId="Fuzeile">
    <w:name w:val="footer"/>
    <w:basedOn w:val="Standard"/>
    <w:link w:val="FuzeileZchn"/>
    <w:uiPriority w:val="99"/>
    <w:unhideWhenUsed/>
    <w:rsid w:val="00CF0C8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F0C83"/>
  </w:style>
  <w:style w:type="paragraph" w:styleId="Listenabsatz">
    <w:name w:val="List Paragraph"/>
    <w:basedOn w:val="Standard"/>
    <w:uiPriority w:val="1"/>
    <w:qFormat/>
    <w:rsid w:val="00DC4F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de-AT" w:eastAsia="en-US"/>
    </w:rPr>
  </w:style>
  <w:style w:type="table" w:styleId="Tabellenraster">
    <w:name w:val="Table Grid"/>
    <w:basedOn w:val="NormaleTabelle"/>
    <w:uiPriority w:val="59"/>
    <w:rsid w:val="003B170C"/>
    <w:pPr>
      <w:spacing w:after="0" w:line="240" w:lineRule="auto"/>
    </w:pPr>
    <w:rPr>
      <w:lang w:val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2175CF"/>
    <w:rPr>
      <w:rFonts w:ascii="Calibri" w:eastAsia="Calibri" w:hAnsi="Calibri" w:cs="Calibri"/>
      <w:b/>
      <w:bCs/>
      <w:lang w:val="de-DE"/>
    </w:rPr>
  </w:style>
  <w:style w:type="paragraph" w:styleId="Textkrper">
    <w:name w:val="Body Text"/>
    <w:basedOn w:val="Standard"/>
    <w:link w:val="TextkrperZchn"/>
    <w:uiPriority w:val="1"/>
    <w:qFormat/>
    <w:rsid w:val="002175CF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2175CF"/>
    <w:rPr>
      <w:rFonts w:ascii="Calibri" w:eastAsia="Calibri" w:hAnsi="Calibri" w:cs="Calibri"/>
      <w:lang w:val="de-DE"/>
    </w:rPr>
  </w:style>
  <w:style w:type="paragraph" w:styleId="Titel">
    <w:name w:val="Title"/>
    <w:basedOn w:val="Standard"/>
    <w:link w:val="TitelZchn"/>
    <w:uiPriority w:val="10"/>
    <w:qFormat/>
    <w:rsid w:val="002175CF"/>
    <w:pPr>
      <w:widowControl w:val="0"/>
      <w:autoSpaceDE w:val="0"/>
      <w:autoSpaceDN w:val="0"/>
      <w:spacing w:line="536" w:lineRule="exact"/>
      <w:ind w:left="112"/>
      <w:jc w:val="both"/>
    </w:pPr>
    <w:rPr>
      <w:rFonts w:ascii="Calibri" w:eastAsia="Calibri" w:hAnsi="Calibri" w:cs="Calibri"/>
      <w:sz w:val="44"/>
      <w:szCs w:val="44"/>
      <w:lang w:eastAsia="en-US"/>
    </w:rPr>
  </w:style>
  <w:style w:type="character" w:customStyle="1" w:styleId="TitelZchn">
    <w:name w:val="Titel Zchn"/>
    <w:basedOn w:val="Absatz-Standardschriftart"/>
    <w:link w:val="Titel"/>
    <w:uiPriority w:val="10"/>
    <w:rsid w:val="002175CF"/>
    <w:rPr>
      <w:rFonts w:ascii="Calibri" w:eastAsia="Calibri" w:hAnsi="Calibri" w:cs="Calibri"/>
      <w:sz w:val="44"/>
      <w:szCs w:val="44"/>
      <w:lang w:val="de-DE"/>
    </w:rPr>
  </w:style>
  <w:style w:type="character" w:styleId="Hyperlink">
    <w:name w:val="Hyperlink"/>
    <w:basedOn w:val="Absatz-Standardschriftart"/>
    <w:uiPriority w:val="99"/>
    <w:unhideWhenUsed/>
    <w:rsid w:val="008D616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D61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erda.assmayr@umit-tirol.at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Aßmayr Gerda</dc:creator>
  <cp:keywords/>
  <dc:description/>
  <cp:lastModifiedBy>Kern Katharina</cp:lastModifiedBy>
  <cp:revision>2</cp:revision>
  <cp:lastPrinted>2026-06-10T09:21:00Z</cp:lastPrinted>
  <dcterms:created xsi:type="dcterms:W3CDTF">2026-06-17T16:17:00Z</dcterms:created>
  <dcterms:modified xsi:type="dcterms:W3CDTF">2026-06-17T16:17:00Z</dcterms:modified>
</cp:coreProperties>
</file>